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616B" w14:textId="77777777" w:rsidR="001C7887" w:rsidRDefault="001C7887" w:rsidP="001C7887">
      <w:pPr>
        <w:pStyle w:val="Header"/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</w:rPr>
        <w:drawing>
          <wp:inline distT="0" distB="0" distL="0" distR="0" wp14:anchorId="4DD75183" wp14:editId="585EF05F">
            <wp:extent cx="1920240" cy="16002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_Logo+Web+Tag_rgb_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0FDFE" w14:textId="77777777" w:rsidR="00AE5C10" w:rsidRPr="001C7887" w:rsidRDefault="00AE5C10" w:rsidP="001C7887">
      <w:pPr>
        <w:pStyle w:val="Header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1C7887">
        <w:rPr>
          <w:rFonts w:ascii="Century Gothic" w:hAnsi="Century Gothic" w:cs="Arial"/>
          <w:b/>
          <w:sz w:val="28"/>
          <w:szCs w:val="28"/>
        </w:rPr>
        <w:t xml:space="preserve">Community Foundation Sonoma County—Healdsburg </w:t>
      </w:r>
      <w:r w:rsidR="00551B86" w:rsidRPr="001C7887">
        <w:rPr>
          <w:rFonts w:ascii="Century Gothic" w:hAnsi="Century Gothic" w:cs="Arial"/>
          <w:b/>
          <w:sz w:val="28"/>
          <w:szCs w:val="28"/>
        </w:rPr>
        <w:t>Forever</w:t>
      </w:r>
    </w:p>
    <w:p w14:paraId="600CD4FC" w14:textId="5717D411" w:rsidR="00AE5C10" w:rsidRPr="001C7887" w:rsidRDefault="00773E34" w:rsidP="00AE5C10">
      <w:pPr>
        <w:spacing w:after="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2019</w:t>
      </w:r>
      <w:r w:rsidR="00306B0E">
        <w:rPr>
          <w:rFonts w:ascii="Century Gothic" w:hAnsi="Century Gothic" w:cs="Arial"/>
          <w:b/>
          <w:sz w:val="28"/>
          <w:szCs w:val="28"/>
        </w:rPr>
        <w:t xml:space="preserve"> </w:t>
      </w:r>
      <w:r w:rsidR="00AE5C10" w:rsidRPr="001C7887">
        <w:rPr>
          <w:rFonts w:ascii="Century Gothic" w:hAnsi="Century Gothic" w:cs="Arial"/>
          <w:b/>
          <w:sz w:val="28"/>
          <w:szCs w:val="28"/>
        </w:rPr>
        <w:t>Gra</w:t>
      </w:r>
      <w:r w:rsidR="00551B86" w:rsidRPr="001C7887">
        <w:rPr>
          <w:rFonts w:ascii="Century Gothic" w:hAnsi="Century Gothic" w:cs="Arial"/>
          <w:b/>
          <w:sz w:val="28"/>
          <w:szCs w:val="28"/>
        </w:rPr>
        <w:t xml:space="preserve">nts Policy and Criteria </w:t>
      </w:r>
    </w:p>
    <w:p w14:paraId="6753ADF9" w14:textId="546592E9" w:rsidR="00AE5C10" w:rsidRPr="001C7887" w:rsidRDefault="00B7623E" w:rsidP="00656616">
      <w:pPr>
        <w:pStyle w:val="Heading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</w:t>
      </w:r>
      <w:r w:rsidR="00773E34">
        <w:rPr>
          <w:rFonts w:ascii="Century Gothic" w:hAnsi="Century Gothic"/>
          <w:sz w:val="24"/>
          <w:szCs w:val="24"/>
        </w:rPr>
        <w:t>9</w:t>
      </w:r>
      <w:r w:rsidR="00551B86" w:rsidRPr="001C7887">
        <w:rPr>
          <w:rFonts w:ascii="Century Gothic" w:hAnsi="Century Gothic"/>
          <w:sz w:val="24"/>
          <w:szCs w:val="24"/>
        </w:rPr>
        <w:t xml:space="preserve"> Grants Policy </w:t>
      </w:r>
    </w:p>
    <w:p w14:paraId="10460EEA" w14:textId="77777777" w:rsidR="00656616" w:rsidRPr="001C7887" w:rsidRDefault="005226C3" w:rsidP="00551B86">
      <w:pPr>
        <w:pStyle w:val="BodyText"/>
        <w:rPr>
          <w:rFonts w:ascii="Century Gothic" w:hAnsi="Century Gothic"/>
        </w:rPr>
      </w:pPr>
      <w:r w:rsidRPr="001C7887">
        <w:rPr>
          <w:rFonts w:ascii="Century Gothic" w:hAnsi="Century Gothic"/>
        </w:rPr>
        <w:t xml:space="preserve">Grants will reflect the mission, vision, and values of the Healdsburg </w:t>
      </w:r>
      <w:r w:rsidR="00B7623E">
        <w:rPr>
          <w:rFonts w:ascii="Century Gothic" w:hAnsi="Century Gothic"/>
        </w:rPr>
        <w:t>Forever</w:t>
      </w:r>
      <w:r w:rsidR="00656616" w:rsidRPr="001C7887">
        <w:rPr>
          <w:rFonts w:ascii="Century Gothic" w:hAnsi="Century Gothic"/>
        </w:rPr>
        <w:t xml:space="preserve"> </w:t>
      </w:r>
      <w:r w:rsidRPr="001C7887">
        <w:rPr>
          <w:rFonts w:ascii="Century Gothic" w:hAnsi="Century Gothic"/>
        </w:rPr>
        <w:t>Fund. Our vision is to ensure that the Healdsburg-Geyserville area is</w:t>
      </w:r>
      <w:r w:rsidR="00656616" w:rsidRPr="001C7887">
        <w:rPr>
          <w:rFonts w:ascii="Century Gothic" w:hAnsi="Century Gothic"/>
        </w:rPr>
        <w:t xml:space="preserve"> a</w:t>
      </w:r>
      <w:r w:rsidRPr="001C7887">
        <w:rPr>
          <w:rFonts w:ascii="Century Gothic" w:hAnsi="Century Gothic"/>
        </w:rPr>
        <w:t xml:space="preserve"> sustainable, inclusive community in which all individuals have the opportunity to </w:t>
      </w:r>
      <w:r w:rsidR="00656616" w:rsidRPr="001C7887">
        <w:rPr>
          <w:rFonts w:ascii="Century Gothic" w:hAnsi="Century Gothic"/>
        </w:rPr>
        <w:t>thrive</w:t>
      </w:r>
      <w:r w:rsidRPr="001C7887">
        <w:rPr>
          <w:rFonts w:ascii="Century Gothic" w:hAnsi="Century Gothic"/>
        </w:rPr>
        <w:t xml:space="preserve">. </w:t>
      </w:r>
    </w:p>
    <w:p w14:paraId="6AB6D83C" w14:textId="77777777" w:rsidR="005226C3" w:rsidRPr="001C7887" w:rsidRDefault="00551B86" w:rsidP="001C7887">
      <w:pPr>
        <w:rPr>
          <w:rFonts w:ascii="Century Gothic" w:hAnsi="Century Gothic" w:cs="Arial"/>
        </w:rPr>
      </w:pPr>
      <w:r w:rsidRPr="001C7887">
        <w:rPr>
          <w:rFonts w:ascii="Century Gothic" w:hAnsi="Century Gothic" w:cs="Arial"/>
          <w:b/>
        </w:rPr>
        <w:t>1</w:t>
      </w:r>
      <w:r w:rsidR="00656616" w:rsidRPr="001C7887">
        <w:rPr>
          <w:rFonts w:ascii="Century Gothic" w:hAnsi="Century Gothic" w:cs="Arial"/>
          <w:b/>
        </w:rPr>
        <w:t xml:space="preserve">.  </w:t>
      </w:r>
      <w:r w:rsidR="00BD062F" w:rsidRPr="001C7887">
        <w:rPr>
          <w:rFonts w:ascii="Century Gothic" w:hAnsi="Century Gothic" w:cs="Arial"/>
          <w:b/>
        </w:rPr>
        <w:t>Funding Priorities</w:t>
      </w:r>
      <w:r w:rsidR="005226C3" w:rsidRPr="001C7887">
        <w:rPr>
          <w:rFonts w:ascii="Century Gothic" w:hAnsi="Century Gothic" w:cs="Arial"/>
          <w:b/>
        </w:rPr>
        <w:t>:</w:t>
      </w:r>
    </w:p>
    <w:p w14:paraId="03925C9A" w14:textId="77777777" w:rsidR="005226C3" w:rsidRPr="001C7887" w:rsidRDefault="005226C3" w:rsidP="001C7887">
      <w:pPr>
        <w:rPr>
          <w:rFonts w:ascii="Century Gothic" w:hAnsi="Century Gothic" w:cs="Arial"/>
        </w:rPr>
      </w:pPr>
      <w:r w:rsidRPr="001C7887">
        <w:rPr>
          <w:rFonts w:ascii="Century Gothic" w:hAnsi="Century Gothic" w:cs="Arial"/>
        </w:rPr>
        <w:t>We accept grant applications in the following</w:t>
      </w:r>
      <w:r w:rsidR="00132148">
        <w:rPr>
          <w:rFonts w:ascii="Century Gothic" w:hAnsi="Century Gothic" w:cs="Arial"/>
        </w:rPr>
        <w:t xml:space="preserve"> program </w:t>
      </w:r>
      <w:r w:rsidRPr="001C7887">
        <w:rPr>
          <w:rFonts w:ascii="Century Gothic" w:hAnsi="Century Gothic" w:cs="Arial"/>
        </w:rPr>
        <w:t xml:space="preserve">areas: </w:t>
      </w:r>
    </w:p>
    <w:p w14:paraId="20F73B84" w14:textId="77777777" w:rsidR="005226C3" w:rsidRPr="001C7887" w:rsidRDefault="00656616" w:rsidP="00656616">
      <w:pPr>
        <w:pStyle w:val="ListParagraph"/>
        <w:rPr>
          <w:rFonts w:ascii="Century Gothic" w:hAnsi="Century Gothic" w:cs="Arial"/>
        </w:rPr>
      </w:pPr>
      <w:r w:rsidRPr="001C7887">
        <w:rPr>
          <w:rFonts w:ascii="Century Gothic" w:hAnsi="Century Gothic" w:cs="Arial"/>
        </w:rPr>
        <w:t xml:space="preserve">A.  </w:t>
      </w:r>
      <w:r w:rsidR="005226C3" w:rsidRPr="001C7887">
        <w:rPr>
          <w:rFonts w:ascii="Century Gothic" w:hAnsi="Century Gothic" w:cs="Arial"/>
        </w:rPr>
        <w:t>Health &amp; Human Services</w:t>
      </w:r>
      <w:r w:rsidR="00BC4949" w:rsidRPr="001C7887">
        <w:rPr>
          <w:rFonts w:ascii="Century Gothic" w:hAnsi="Century Gothic" w:cs="Arial"/>
        </w:rPr>
        <w:t xml:space="preserve"> </w:t>
      </w:r>
    </w:p>
    <w:p w14:paraId="47B2F9F0" w14:textId="77777777" w:rsidR="005226C3" w:rsidRPr="001C7887" w:rsidRDefault="00656616" w:rsidP="00656616">
      <w:pPr>
        <w:pStyle w:val="ListParagraph"/>
        <w:rPr>
          <w:rFonts w:ascii="Century Gothic" w:hAnsi="Century Gothic" w:cs="Arial"/>
        </w:rPr>
      </w:pPr>
      <w:r w:rsidRPr="001C7887">
        <w:rPr>
          <w:rFonts w:ascii="Century Gothic" w:hAnsi="Century Gothic" w:cs="Arial"/>
        </w:rPr>
        <w:t xml:space="preserve">B.  </w:t>
      </w:r>
      <w:r w:rsidR="005226C3" w:rsidRPr="001C7887">
        <w:rPr>
          <w:rFonts w:ascii="Century Gothic" w:hAnsi="Century Gothic" w:cs="Arial"/>
        </w:rPr>
        <w:t xml:space="preserve">Youth Development &amp; Education </w:t>
      </w:r>
    </w:p>
    <w:p w14:paraId="382B54DD" w14:textId="77777777" w:rsidR="001C7887" w:rsidRPr="001C7887" w:rsidRDefault="00656616" w:rsidP="00656616">
      <w:pPr>
        <w:pStyle w:val="ListParagraph"/>
        <w:rPr>
          <w:rFonts w:ascii="Century Gothic" w:hAnsi="Century Gothic" w:cs="Arial"/>
        </w:rPr>
      </w:pPr>
      <w:r w:rsidRPr="001C7887">
        <w:rPr>
          <w:rFonts w:ascii="Century Gothic" w:hAnsi="Century Gothic" w:cs="Arial"/>
        </w:rPr>
        <w:t xml:space="preserve">C.  </w:t>
      </w:r>
      <w:r w:rsidR="005226C3" w:rsidRPr="001C7887">
        <w:rPr>
          <w:rFonts w:ascii="Century Gothic" w:hAnsi="Century Gothic" w:cs="Arial"/>
        </w:rPr>
        <w:t xml:space="preserve">Arts </w:t>
      </w:r>
      <w:r w:rsidR="001C7887" w:rsidRPr="001C7887">
        <w:rPr>
          <w:rFonts w:ascii="Century Gothic" w:hAnsi="Century Gothic" w:cs="Arial"/>
        </w:rPr>
        <w:t xml:space="preserve">Education </w:t>
      </w:r>
    </w:p>
    <w:p w14:paraId="7163729B" w14:textId="77777777" w:rsidR="005226C3" w:rsidRPr="001C7887" w:rsidRDefault="001C7887" w:rsidP="001C7887">
      <w:pPr>
        <w:pStyle w:val="ListParagraph"/>
        <w:rPr>
          <w:rFonts w:ascii="Century Gothic" w:hAnsi="Century Gothic" w:cs="Arial"/>
        </w:rPr>
      </w:pPr>
      <w:r w:rsidRPr="001C7887">
        <w:rPr>
          <w:rFonts w:ascii="Century Gothic" w:hAnsi="Century Gothic" w:cs="Arial"/>
        </w:rPr>
        <w:t xml:space="preserve">D. Environmental Education </w:t>
      </w:r>
    </w:p>
    <w:p w14:paraId="0F3099B9" w14:textId="77777777" w:rsidR="00BD062F" w:rsidRPr="001C7887" w:rsidRDefault="00BD062F" w:rsidP="001C7887">
      <w:pPr>
        <w:rPr>
          <w:rFonts w:ascii="Century Gothic" w:hAnsi="Century Gothic" w:cs="Arial"/>
        </w:rPr>
      </w:pPr>
      <w:r w:rsidRPr="001C7887">
        <w:rPr>
          <w:rFonts w:ascii="Century Gothic" w:hAnsi="Century Gothic" w:cs="Arial"/>
        </w:rPr>
        <w:t>We recognize the importance of supporting the social safety net as well as investing in education for the future of our community</w:t>
      </w:r>
      <w:r w:rsidR="00132148">
        <w:rPr>
          <w:rFonts w:ascii="Century Gothic" w:hAnsi="Century Gothic" w:cs="Arial"/>
        </w:rPr>
        <w:t>; at the same time we value</w:t>
      </w:r>
      <w:r w:rsidRPr="001C7887">
        <w:rPr>
          <w:rFonts w:ascii="Century Gothic" w:hAnsi="Century Gothic" w:cs="Arial"/>
        </w:rPr>
        <w:t xml:space="preserve"> the </w:t>
      </w:r>
      <w:r w:rsidR="001F19C6">
        <w:rPr>
          <w:rFonts w:ascii="Century Gothic" w:hAnsi="Century Gothic" w:cs="Arial"/>
        </w:rPr>
        <w:t xml:space="preserve">role </w:t>
      </w:r>
      <w:r w:rsidRPr="001C7887">
        <w:rPr>
          <w:rFonts w:ascii="Century Gothic" w:hAnsi="Century Gothic" w:cs="Arial"/>
        </w:rPr>
        <w:t>of the environment and arts in creating and m</w:t>
      </w:r>
      <w:r w:rsidR="00132148">
        <w:rPr>
          <w:rFonts w:ascii="Century Gothic" w:hAnsi="Century Gothic" w:cs="Arial"/>
        </w:rPr>
        <w:t xml:space="preserve">aintaining a vibrant community. </w:t>
      </w:r>
      <w:r w:rsidR="00863E4B">
        <w:rPr>
          <w:rFonts w:ascii="Century Gothic" w:hAnsi="Century Gothic" w:cs="Arial"/>
        </w:rPr>
        <w:t>Because of this, w</w:t>
      </w:r>
      <w:r w:rsidR="00132148">
        <w:rPr>
          <w:rFonts w:ascii="Century Gothic" w:hAnsi="Century Gothic" w:cs="Arial"/>
        </w:rPr>
        <w:t>e will continue to emphasize grants in Health &amp; Human Services and You</w:t>
      </w:r>
      <w:r w:rsidR="00863E4B">
        <w:rPr>
          <w:rFonts w:ascii="Century Gothic" w:hAnsi="Century Gothic" w:cs="Arial"/>
        </w:rPr>
        <w:t>th Development &amp; Education, but</w:t>
      </w:r>
      <w:r w:rsidR="00132148">
        <w:rPr>
          <w:rFonts w:ascii="Century Gothic" w:hAnsi="Century Gothic" w:cs="Arial"/>
        </w:rPr>
        <w:t xml:space="preserve"> will seek to fund across the</w:t>
      </w:r>
      <w:r w:rsidRPr="001C7887">
        <w:rPr>
          <w:rFonts w:ascii="Century Gothic" w:hAnsi="Century Gothic" w:cs="Arial"/>
        </w:rPr>
        <w:t xml:space="preserve"> four </w:t>
      </w:r>
      <w:r w:rsidR="00132148">
        <w:rPr>
          <w:rFonts w:ascii="Century Gothic" w:hAnsi="Century Gothic" w:cs="Arial"/>
        </w:rPr>
        <w:t xml:space="preserve">program </w:t>
      </w:r>
      <w:r w:rsidRPr="001C7887">
        <w:rPr>
          <w:rFonts w:ascii="Century Gothic" w:hAnsi="Century Gothic" w:cs="Arial"/>
        </w:rPr>
        <w:t xml:space="preserve">areas to support a sustainable and inclusive community. </w:t>
      </w:r>
    </w:p>
    <w:p w14:paraId="568619F5" w14:textId="52B0634F" w:rsidR="00BD062F" w:rsidRPr="001C7887" w:rsidRDefault="00BD062F" w:rsidP="001C7887">
      <w:pPr>
        <w:rPr>
          <w:rFonts w:ascii="Century Gothic" w:hAnsi="Century Gothic" w:cs="Arial"/>
        </w:rPr>
      </w:pPr>
      <w:r w:rsidRPr="001C7887">
        <w:rPr>
          <w:rFonts w:ascii="Century Gothic" w:hAnsi="Century Gothic" w:cs="Arial"/>
        </w:rPr>
        <w:t xml:space="preserve">We believe that the county-wide collective impact initiatives Health Action and Cradle to Career are important strategic efforts to strengthen communities. We </w:t>
      </w:r>
      <w:r w:rsidR="002057CD">
        <w:rPr>
          <w:rFonts w:ascii="Century Gothic" w:hAnsi="Century Gothic" w:cs="Arial"/>
        </w:rPr>
        <w:t xml:space="preserve">will </w:t>
      </w:r>
      <w:r w:rsidRPr="001C7887">
        <w:rPr>
          <w:rFonts w:ascii="Century Gothic" w:hAnsi="Century Gothic" w:cs="Arial"/>
        </w:rPr>
        <w:t xml:space="preserve">seek opportunities to align our grants </w:t>
      </w:r>
      <w:r w:rsidR="00C76F01" w:rsidRPr="001C7887">
        <w:rPr>
          <w:rFonts w:ascii="Century Gothic" w:hAnsi="Century Gothic" w:cs="Arial"/>
        </w:rPr>
        <w:t xml:space="preserve">in Health &amp; Human Services and Youth Development &amp; Education </w:t>
      </w:r>
      <w:r w:rsidRPr="001C7887">
        <w:rPr>
          <w:rFonts w:ascii="Century Gothic" w:hAnsi="Century Gothic" w:cs="Arial"/>
        </w:rPr>
        <w:t xml:space="preserve">with these programs for maximum impact. </w:t>
      </w:r>
    </w:p>
    <w:p w14:paraId="719EBE57" w14:textId="77777777" w:rsidR="00551B86" w:rsidRPr="001C7887" w:rsidRDefault="00551B86" w:rsidP="001C7887">
      <w:pPr>
        <w:rPr>
          <w:rFonts w:ascii="Century Gothic" w:hAnsi="Century Gothic" w:cs="Arial"/>
          <w:b/>
        </w:rPr>
      </w:pPr>
      <w:r w:rsidRPr="001C7887">
        <w:rPr>
          <w:rFonts w:ascii="Century Gothic" w:hAnsi="Century Gothic" w:cs="Arial"/>
          <w:b/>
        </w:rPr>
        <w:t>2. Types of Grants:</w:t>
      </w:r>
    </w:p>
    <w:p w14:paraId="71F916D9" w14:textId="77777777" w:rsidR="001C7887" w:rsidRDefault="001C7887" w:rsidP="001C7887">
      <w:pPr>
        <w:rPr>
          <w:rFonts w:ascii="Century Gothic" w:hAnsi="Century Gothic" w:cs="Arial"/>
        </w:rPr>
      </w:pPr>
      <w:r w:rsidRPr="001C7887">
        <w:rPr>
          <w:rFonts w:ascii="Century Gothic" w:hAnsi="Century Gothic" w:cs="Arial"/>
        </w:rPr>
        <w:t>Health &amp; Human Services and Youth Development &amp;</w:t>
      </w:r>
      <w:r w:rsidR="00BD062F" w:rsidRPr="001C7887">
        <w:rPr>
          <w:rFonts w:ascii="Century Gothic" w:hAnsi="Century Gothic" w:cs="Arial"/>
        </w:rPr>
        <w:t xml:space="preserve"> Education: O</w:t>
      </w:r>
      <w:r w:rsidR="00551B86" w:rsidRPr="001C7887">
        <w:rPr>
          <w:rFonts w:ascii="Century Gothic" w:hAnsi="Century Gothic" w:cs="Arial"/>
        </w:rPr>
        <w:t xml:space="preserve">perational and programmatic requests </w:t>
      </w:r>
      <w:r w:rsidR="00B7623E">
        <w:rPr>
          <w:rFonts w:ascii="Century Gothic" w:hAnsi="Century Gothic" w:cs="Arial"/>
        </w:rPr>
        <w:t>up to $13</w:t>
      </w:r>
      <w:r w:rsidR="00BD062F" w:rsidRPr="001C7887">
        <w:rPr>
          <w:rFonts w:ascii="Century Gothic" w:hAnsi="Century Gothic" w:cs="Arial"/>
        </w:rPr>
        <w:t>,000</w:t>
      </w:r>
    </w:p>
    <w:p w14:paraId="7BEE7DC9" w14:textId="3E5F052B" w:rsidR="00551B86" w:rsidRPr="001C7887" w:rsidRDefault="00BD062F" w:rsidP="001C7887">
      <w:pPr>
        <w:rPr>
          <w:rFonts w:ascii="Century Gothic" w:hAnsi="Century Gothic" w:cs="Arial"/>
        </w:rPr>
      </w:pPr>
      <w:r w:rsidRPr="001C7887">
        <w:rPr>
          <w:rFonts w:ascii="Century Gothic" w:hAnsi="Century Gothic" w:cs="Arial"/>
        </w:rPr>
        <w:t xml:space="preserve">Arts Education &amp; Environmental Education: </w:t>
      </w:r>
      <w:r w:rsidR="00B7623E">
        <w:rPr>
          <w:rFonts w:ascii="Century Gothic" w:hAnsi="Century Gothic" w:cs="Arial"/>
        </w:rPr>
        <w:t>Operational and p</w:t>
      </w:r>
      <w:r w:rsidRPr="001C7887">
        <w:rPr>
          <w:rFonts w:ascii="Century Gothic" w:hAnsi="Century Gothic" w:cs="Arial"/>
        </w:rPr>
        <w:t>rogrammatic requests up to $</w:t>
      </w:r>
      <w:r w:rsidR="00B7623E">
        <w:rPr>
          <w:rFonts w:ascii="Century Gothic" w:hAnsi="Century Gothic" w:cs="Arial"/>
        </w:rPr>
        <w:t>6</w:t>
      </w:r>
      <w:r w:rsidRPr="001C7887">
        <w:rPr>
          <w:rFonts w:ascii="Century Gothic" w:hAnsi="Century Gothic" w:cs="Arial"/>
        </w:rPr>
        <w:t>,</w:t>
      </w:r>
      <w:r w:rsidR="00B7623E">
        <w:rPr>
          <w:rFonts w:ascii="Century Gothic" w:hAnsi="Century Gothic" w:cs="Arial"/>
        </w:rPr>
        <w:t>5</w:t>
      </w:r>
      <w:r w:rsidRPr="001C7887">
        <w:rPr>
          <w:rFonts w:ascii="Century Gothic" w:hAnsi="Century Gothic" w:cs="Arial"/>
        </w:rPr>
        <w:t xml:space="preserve">00. </w:t>
      </w:r>
    </w:p>
    <w:p w14:paraId="075C8B13" w14:textId="1E1E69ED" w:rsidR="00C76F01" w:rsidRPr="00472FE6" w:rsidRDefault="00C76F01" w:rsidP="001C7887">
      <w:pPr>
        <w:rPr>
          <w:rFonts w:ascii="Century Gothic" w:hAnsi="Century Gothic" w:cs="Arial"/>
        </w:rPr>
      </w:pPr>
      <w:r w:rsidRPr="001C7887">
        <w:rPr>
          <w:rFonts w:ascii="Century Gothic" w:hAnsi="Century Gothic" w:cs="Arial"/>
        </w:rPr>
        <w:t xml:space="preserve">The </w:t>
      </w:r>
      <w:r w:rsidR="002F680F">
        <w:rPr>
          <w:rFonts w:ascii="Century Gothic" w:hAnsi="Century Gothic" w:cs="Arial"/>
        </w:rPr>
        <w:t>average grant award</w:t>
      </w:r>
      <w:r w:rsidR="00472FE6">
        <w:rPr>
          <w:rFonts w:ascii="Century Gothic" w:hAnsi="Century Gothic" w:cs="Arial"/>
        </w:rPr>
        <w:t xml:space="preserve"> range is $5,000 to $10,000.</w:t>
      </w:r>
    </w:p>
    <w:p w14:paraId="044FFF8B" w14:textId="77777777" w:rsidR="001C7887" w:rsidRDefault="001C7887">
      <w:p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 w:type="page"/>
      </w:r>
    </w:p>
    <w:p w14:paraId="0C0B2E59" w14:textId="77777777" w:rsidR="005226C3" w:rsidRDefault="00656616" w:rsidP="001C7887">
      <w:pPr>
        <w:rPr>
          <w:rFonts w:ascii="Century Gothic" w:hAnsi="Century Gothic" w:cs="Arial"/>
          <w:b/>
        </w:rPr>
      </w:pPr>
      <w:r w:rsidRPr="001C7887">
        <w:rPr>
          <w:rFonts w:ascii="Century Gothic" w:hAnsi="Century Gothic" w:cs="Arial"/>
          <w:b/>
        </w:rPr>
        <w:lastRenderedPageBreak/>
        <w:t>3.  Evaluation</w:t>
      </w:r>
      <w:r w:rsidR="001C7887">
        <w:rPr>
          <w:rFonts w:ascii="Century Gothic" w:hAnsi="Century Gothic" w:cs="Arial"/>
          <w:b/>
        </w:rPr>
        <w:t xml:space="preserve"> C</w:t>
      </w:r>
      <w:r w:rsidR="005226C3" w:rsidRPr="001C7887">
        <w:rPr>
          <w:rFonts w:ascii="Century Gothic" w:hAnsi="Century Gothic" w:cs="Arial"/>
          <w:b/>
        </w:rPr>
        <w:t>riteria</w:t>
      </w:r>
    </w:p>
    <w:p w14:paraId="548E107D" w14:textId="061201A8" w:rsidR="002008DB" w:rsidRDefault="002008DB" w:rsidP="002008D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We recommend that non-profits that are considering applying for funding carefully review the criteria to evaluate whether their request is a fit for this funding. Please contact </w:t>
      </w:r>
      <w:r w:rsidR="002F680F">
        <w:rPr>
          <w:rFonts w:ascii="Century Gothic" w:hAnsi="Century Gothic" w:cs="Arial"/>
        </w:rPr>
        <w:t>Ariana Díaz De Leó</w:t>
      </w:r>
      <w:bookmarkStart w:id="0" w:name="_GoBack"/>
      <w:bookmarkEnd w:id="0"/>
      <w:r w:rsidR="00773E34">
        <w:rPr>
          <w:rFonts w:ascii="Century Gothic" w:hAnsi="Century Gothic" w:cs="Arial"/>
        </w:rPr>
        <w:t xml:space="preserve">n, </w:t>
      </w:r>
      <w:hyperlink r:id="rId9" w:history="1">
        <w:r w:rsidR="00773E34" w:rsidRPr="00A91A8D">
          <w:rPr>
            <w:rStyle w:val="Hyperlink"/>
            <w:rFonts w:ascii="Century Gothic" w:hAnsi="Century Gothic" w:cs="Arial"/>
          </w:rPr>
          <w:t>adiazdeleon@sonomacf.org</w:t>
        </w:r>
      </w:hyperlink>
      <w:r w:rsidR="00773E34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if you have questions.</w:t>
      </w:r>
    </w:p>
    <w:p w14:paraId="691B713C" w14:textId="77777777" w:rsidR="002008DB" w:rsidRPr="00190F13" w:rsidRDefault="002008DB" w:rsidP="002008DB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General c</w:t>
      </w:r>
      <w:r w:rsidRPr="00190F13">
        <w:rPr>
          <w:rFonts w:ascii="Century Gothic" w:hAnsi="Century Gothic" w:cs="Arial"/>
          <w:b/>
        </w:rPr>
        <w:t>riteria</w:t>
      </w:r>
      <w:r>
        <w:rPr>
          <w:rFonts w:ascii="Century Gothic" w:hAnsi="Century Gothic" w:cs="Arial"/>
          <w:b/>
        </w:rPr>
        <w:t xml:space="preserve"> for all grant applications</w:t>
      </w:r>
      <w:r w:rsidRPr="00190F13">
        <w:rPr>
          <w:rFonts w:ascii="Century Gothic" w:hAnsi="Century Gothic" w:cs="Arial"/>
          <w:b/>
        </w:rPr>
        <w:t>:</w:t>
      </w:r>
    </w:p>
    <w:p w14:paraId="5CD4053A" w14:textId="77777777" w:rsidR="002008DB" w:rsidRPr="00154B44" w:rsidRDefault="002008DB" w:rsidP="002008DB">
      <w:pPr>
        <w:numPr>
          <w:ilvl w:val="0"/>
          <w:numId w:val="4"/>
        </w:numPr>
        <w:spacing w:after="0" w:line="360" w:lineRule="auto"/>
        <w:rPr>
          <w:rFonts w:ascii="Century Gothic" w:hAnsi="Century Gothic" w:cs="Arial"/>
          <w:bCs/>
        </w:rPr>
      </w:pPr>
      <w:r w:rsidRPr="00BB140F">
        <w:rPr>
          <w:rFonts w:ascii="Century Gothic" w:hAnsi="Century Gothic" w:cs="Arial"/>
          <w:bCs/>
        </w:rPr>
        <w:t>Specifically s</w:t>
      </w:r>
      <w:r w:rsidRPr="00154B44">
        <w:rPr>
          <w:rFonts w:ascii="Century Gothic" w:hAnsi="Century Gothic" w:cs="Arial"/>
          <w:bCs/>
        </w:rPr>
        <w:t>erves Healdsburg and/or Geyserville</w:t>
      </w:r>
    </w:p>
    <w:p w14:paraId="4CD97AA1" w14:textId="77777777" w:rsidR="002008DB" w:rsidRPr="00154B44" w:rsidRDefault="002008DB" w:rsidP="002008DB">
      <w:pPr>
        <w:numPr>
          <w:ilvl w:val="0"/>
          <w:numId w:val="5"/>
        </w:numPr>
        <w:spacing w:after="0" w:line="360" w:lineRule="auto"/>
        <w:rPr>
          <w:rFonts w:ascii="Century Gothic" w:hAnsi="Century Gothic" w:cs="Arial"/>
          <w:bCs/>
        </w:rPr>
      </w:pPr>
      <w:r w:rsidRPr="00154B44">
        <w:rPr>
          <w:rFonts w:ascii="Century Gothic" w:hAnsi="Century Gothic" w:cs="Arial"/>
          <w:bCs/>
        </w:rPr>
        <w:t>Organization has a clear statement of mission and goals</w:t>
      </w:r>
    </w:p>
    <w:p w14:paraId="4E42564B" w14:textId="77777777" w:rsidR="002008DB" w:rsidRPr="00154B44" w:rsidRDefault="002008DB" w:rsidP="002008DB">
      <w:pPr>
        <w:numPr>
          <w:ilvl w:val="0"/>
          <w:numId w:val="6"/>
        </w:numPr>
        <w:spacing w:after="0" w:line="360" w:lineRule="auto"/>
        <w:rPr>
          <w:rFonts w:ascii="Century Gothic" w:hAnsi="Century Gothic" w:cs="Arial"/>
          <w:bCs/>
        </w:rPr>
      </w:pPr>
      <w:r w:rsidRPr="00154B44">
        <w:rPr>
          <w:rFonts w:ascii="Century Gothic" w:hAnsi="Century Gothic" w:cs="Arial"/>
          <w:bCs/>
        </w:rPr>
        <w:t>Target population is either broad cross-section or an underserved segment</w:t>
      </w:r>
    </w:p>
    <w:p w14:paraId="61F552FC" w14:textId="77777777" w:rsidR="002008DB" w:rsidRPr="00154B44" w:rsidRDefault="002008DB" w:rsidP="002008DB">
      <w:pPr>
        <w:numPr>
          <w:ilvl w:val="0"/>
          <w:numId w:val="7"/>
        </w:numPr>
        <w:spacing w:after="0" w:line="360" w:lineRule="auto"/>
        <w:rPr>
          <w:rFonts w:ascii="Century Gothic" w:hAnsi="Century Gothic" w:cs="Arial"/>
          <w:bCs/>
        </w:rPr>
      </w:pPr>
      <w:r w:rsidRPr="00154B44">
        <w:rPr>
          <w:rFonts w:ascii="Century Gothic" w:hAnsi="Century Gothic" w:cs="Arial"/>
          <w:bCs/>
        </w:rPr>
        <w:t>Budget is realistic and aligned with the goals of the application</w:t>
      </w:r>
    </w:p>
    <w:p w14:paraId="1B7D824A" w14:textId="77777777" w:rsidR="002008DB" w:rsidRPr="00154B44" w:rsidRDefault="002008DB" w:rsidP="002008DB">
      <w:pPr>
        <w:numPr>
          <w:ilvl w:val="0"/>
          <w:numId w:val="8"/>
        </w:numPr>
        <w:spacing w:after="0" w:line="360" w:lineRule="auto"/>
        <w:rPr>
          <w:rFonts w:ascii="Century Gothic" w:hAnsi="Century Gothic" w:cs="Arial"/>
          <w:bCs/>
        </w:rPr>
      </w:pPr>
      <w:r w:rsidRPr="00154B44">
        <w:rPr>
          <w:rFonts w:ascii="Century Gothic" w:hAnsi="Century Gothic" w:cs="Arial"/>
          <w:bCs/>
        </w:rPr>
        <w:t>Organization is stable and sustainable</w:t>
      </w:r>
    </w:p>
    <w:p w14:paraId="38FC0436" w14:textId="77777777" w:rsidR="002008DB" w:rsidRPr="00BB140F" w:rsidRDefault="002008DB" w:rsidP="002008DB">
      <w:pPr>
        <w:numPr>
          <w:ilvl w:val="0"/>
          <w:numId w:val="9"/>
        </w:numPr>
        <w:spacing w:after="0" w:line="360" w:lineRule="auto"/>
        <w:rPr>
          <w:rFonts w:ascii="Century Gothic" w:hAnsi="Century Gothic" w:cs="Arial"/>
        </w:rPr>
      </w:pPr>
      <w:r w:rsidRPr="00BB140F">
        <w:rPr>
          <w:rFonts w:ascii="Century Gothic" w:hAnsi="Century Gothic" w:cs="Arial"/>
        </w:rPr>
        <w:t xml:space="preserve">Organization demonstrates </w:t>
      </w:r>
      <w:r>
        <w:rPr>
          <w:rFonts w:ascii="Century Gothic" w:hAnsi="Century Gothic" w:cs="Arial"/>
        </w:rPr>
        <w:t>clear and measurable impact</w:t>
      </w:r>
    </w:p>
    <w:p w14:paraId="373A4F5A" w14:textId="77777777" w:rsidR="002008DB" w:rsidRDefault="002008DB" w:rsidP="002008DB">
      <w:pPr>
        <w:rPr>
          <w:rFonts w:ascii="Century Gothic" w:hAnsi="Century Gothic" w:cs="Arial"/>
          <w:b/>
        </w:rPr>
      </w:pPr>
    </w:p>
    <w:p w14:paraId="53031153" w14:textId="77777777" w:rsidR="002008DB" w:rsidRDefault="002008DB" w:rsidP="002008DB">
      <w:r w:rsidRPr="00190F13">
        <w:rPr>
          <w:rFonts w:ascii="Century Gothic" w:hAnsi="Century Gothic" w:cs="Arial"/>
          <w:b/>
        </w:rPr>
        <w:t xml:space="preserve">Criteria </w:t>
      </w:r>
      <w:r>
        <w:rPr>
          <w:rFonts w:ascii="Century Gothic" w:hAnsi="Century Gothic" w:cs="Arial"/>
          <w:b/>
        </w:rPr>
        <w:t xml:space="preserve">specific to </w:t>
      </w:r>
      <w:r w:rsidRPr="00190F13">
        <w:rPr>
          <w:rFonts w:ascii="Century Gothic" w:hAnsi="Century Gothic" w:cs="Arial"/>
          <w:b/>
        </w:rPr>
        <w:t>Health &amp; Human Services and Education &amp; Youth Development</w:t>
      </w:r>
      <w:r>
        <w:rPr>
          <w:rFonts w:ascii="Century Gothic" w:hAnsi="Century Gothic" w:cs="Arial"/>
          <w:b/>
        </w:rPr>
        <w:t xml:space="preserve"> applicants</w:t>
      </w:r>
      <w:r w:rsidRPr="00190F13">
        <w:rPr>
          <w:rFonts w:ascii="Century Gothic" w:hAnsi="Century Gothic" w:cs="Arial"/>
          <w:b/>
        </w:rPr>
        <w:t>:</w:t>
      </w:r>
    </w:p>
    <w:p w14:paraId="37BC90FE" w14:textId="77777777" w:rsidR="002008DB" w:rsidRPr="00154B44" w:rsidRDefault="002008DB" w:rsidP="00AA69DF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 w:cs="Arial"/>
          <w:bCs/>
        </w:rPr>
      </w:pPr>
      <w:r w:rsidRPr="00154B44">
        <w:rPr>
          <w:rFonts w:ascii="Century Gothic" w:hAnsi="Century Gothic" w:cs="Arial"/>
          <w:bCs/>
        </w:rPr>
        <w:t>Request may be either programmatic or operational support</w:t>
      </w:r>
    </w:p>
    <w:p w14:paraId="58133311" w14:textId="77777777" w:rsidR="002008DB" w:rsidRPr="00A856DC" w:rsidRDefault="002008DB" w:rsidP="002008DB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 w:cs="Arial"/>
        </w:rPr>
      </w:pPr>
      <w:r w:rsidRPr="00A856DC">
        <w:rPr>
          <w:rFonts w:ascii="Century Gothic" w:hAnsi="Century Gothic" w:cs="Arial"/>
        </w:rPr>
        <w:t>Addresses a significant problem</w:t>
      </w:r>
      <w:r w:rsidRPr="00A856DC">
        <w:rPr>
          <w:rFonts w:ascii="Century Gothic" w:hAnsi="Century Gothic"/>
        </w:rPr>
        <w:t xml:space="preserve"> </w:t>
      </w:r>
      <w:r w:rsidRPr="00B627D3">
        <w:rPr>
          <w:rFonts w:ascii="Century Gothic" w:hAnsi="Century Gothic"/>
        </w:rPr>
        <w:t>that affects the lives of individuals in our communities</w:t>
      </w:r>
    </w:p>
    <w:p w14:paraId="739B085C" w14:textId="77777777" w:rsidR="002008DB" w:rsidRPr="00A856DC" w:rsidRDefault="002008DB" w:rsidP="002008DB">
      <w:pPr>
        <w:numPr>
          <w:ilvl w:val="0"/>
          <w:numId w:val="10"/>
        </w:numPr>
        <w:spacing w:after="0" w:line="360" w:lineRule="auto"/>
        <w:rPr>
          <w:rFonts w:ascii="Century Gothic" w:hAnsi="Century Gothic" w:cs="Arial"/>
        </w:rPr>
      </w:pPr>
      <w:r w:rsidRPr="00A856DC">
        <w:rPr>
          <w:rFonts w:ascii="Century Gothic" w:hAnsi="Century Gothic" w:cs="Arial"/>
        </w:rPr>
        <w:t xml:space="preserve">Meets </w:t>
      </w:r>
      <w:r w:rsidRPr="00B627D3">
        <w:rPr>
          <w:rFonts w:ascii="Century Gothic" w:hAnsi="Century Gothic"/>
        </w:rPr>
        <w:t>our neighbors’ essential human needs for food, shelter, employment, health care and education</w:t>
      </w:r>
    </w:p>
    <w:p w14:paraId="1D9CB4EC" w14:textId="77777777" w:rsidR="002008DB" w:rsidRPr="00A856DC" w:rsidRDefault="002008DB" w:rsidP="002008DB">
      <w:pPr>
        <w:numPr>
          <w:ilvl w:val="0"/>
          <w:numId w:val="11"/>
        </w:numPr>
        <w:spacing w:after="0" w:line="360" w:lineRule="auto"/>
        <w:rPr>
          <w:rFonts w:ascii="Century Gothic" w:hAnsi="Century Gothic" w:cs="Arial"/>
        </w:rPr>
      </w:pPr>
      <w:r w:rsidRPr="00A856DC">
        <w:rPr>
          <w:rFonts w:ascii="Century Gothic" w:hAnsi="Century Gothic" w:cs="Arial"/>
        </w:rPr>
        <w:t xml:space="preserve">Serves </w:t>
      </w:r>
      <w:r>
        <w:rPr>
          <w:rFonts w:ascii="Century Gothic" w:hAnsi="Century Gothic" w:cs="Arial"/>
        </w:rPr>
        <w:t>an underserved population</w:t>
      </w:r>
    </w:p>
    <w:p w14:paraId="5F7C368F" w14:textId="77777777" w:rsidR="002008DB" w:rsidRDefault="002008DB" w:rsidP="002008DB">
      <w:pPr>
        <w:numPr>
          <w:ilvl w:val="0"/>
          <w:numId w:val="12"/>
        </w:numPr>
        <w:spacing w:after="0" w:line="360" w:lineRule="auto"/>
        <w:rPr>
          <w:rFonts w:ascii="Century Gothic" w:hAnsi="Century Gothic" w:cs="Arial"/>
        </w:rPr>
      </w:pPr>
      <w:r w:rsidRPr="00837B13">
        <w:rPr>
          <w:rFonts w:ascii="Century Gothic" w:hAnsi="Century Gothic" w:cs="Arial"/>
        </w:rPr>
        <w:t xml:space="preserve">Measures impact with clear tools and metrics </w:t>
      </w:r>
    </w:p>
    <w:p w14:paraId="3B45E68A" w14:textId="77777777" w:rsidR="002008DB" w:rsidRPr="00837B13" w:rsidRDefault="002008DB" w:rsidP="002008DB">
      <w:pPr>
        <w:spacing w:after="0" w:line="360" w:lineRule="auto"/>
        <w:ind w:left="720"/>
        <w:rPr>
          <w:rFonts w:ascii="Century Gothic" w:hAnsi="Century Gothic" w:cs="Arial"/>
        </w:rPr>
      </w:pPr>
    </w:p>
    <w:p w14:paraId="03AA06C4" w14:textId="77777777" w:rsidR="002008DB" w:rsidRDefault="002008DB" w:rsidP="002008D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Criteria specific to </w:t>
      </w:r>
      <w:r w:rsidRPr="00190F13">
        <w:rPr>
          <w:rFonts w:ascii="Century Gothic" w:hAnsi="Century Gothic"/>
          <w:b/>
        </w:rPr>
        <w:t>Arts Education and Environmental Education</w:t>
      </w:r>
      <w:r>
        <w:rPr>
          <w:rFonts w:ascii="Century Gothic" w:hAnsi="Century Gothic"/>
          <w:b/>
        </w:rPr>
        <w:t xml:space="preserve"> applicants:</w:t>
      </w:r>
    </w:p>
    <w:p w14:paraId="12769A34" w14:textId="77777777" w:rsidR="00AA69DF" w:rsidRPr="00154B44" w:rsidRDefault="00AA69DF" w:rsidP="00AA69DF">
      <w:pPr>
        <w:pStyle w:val="ListParagraph"/>
        <w:numPr>
          <w:ilvl w:val="0"/>
          <w:numId w:val="13"/>
        </w:numPr>
        <w:spacing w:after="0" w:line="360" w:lineRule="auto"/>
        <w:rPr>
          <w:rFonts w:ascii="Century Gothic" w:hAnsi="Century Gothic" w:cs="Arial"/>
          <w:bCs/>
        </w:rPr>
      </w:pPr>
      <w:r w:rsidRPr="00154B44">
        <w:rPr>
          <w:rFonts w:ascii="Century Gothic" w:hAnsi="Century Gothic" w:cs="Arial"/>
          <w:bCs/>
        </w:rPr>
        <w:t>Request may be either programmatic or operational support</w:t>
      </w:r>
    </w:p>
    <w:p w14:paraId="2CD23D62" w14:textId="77777777" w:rsidR="002008DB" w:rsidRPr="00190F13" w:rsidRDefault="002008DB" w:rsidP="00AA69DF">
      <w:pPr>
        <w:numPr>
          <w:ilvl w:val="0"/>
          <w:numId w:val="13"/>
        </w:numPr>
        <w:spacing w:after="0" w:line="360" w:lineRule="auto"/>
        <w:rPr>
          <w:rFonts w:ascii="Century Gothic" w:hAnsi="Century Gothic"/>
        </w:rPr>
      </w:pPr>
      <w:r w:rsidRPr="00190F13">
        <w:rPr>
          <w:rFonts w:ascii="Century Gothic" w:hAnsi="Century Gothic" w:cs="Arial"/>
        </w:rPr>
        <w:t>Provides direct arts/environmental education experiences</w:t>
      </w:r>
      <w:r w:rsidRPr="00190F13">
        <w:rPr>
          <w:rFonts w:ascii="Century Gothic" w:hAnsi="Century Gothic"/>
        </w:rPr>
        <w:t xml:space="preserve"> </w:t>
      </w:r>
    </w:p>
    <w:p w14:paraId="1889AA93" w14:textId="77777777" w:rsidR="002008DB" w:rsidRPr="00190F13" w:rsidRDefault="002008DB" w:rsidP="002008DB">
      <w:pPr>
        <w:numPr>
          <w:ilvl w:val="0"/>
          <w:numId w:val="14"/>
        </w:numPr>
        <w:spacing w:after="0" w:line="360" w:lineRule="auto"/>
        <w:rPr>
          <w:rFonts w:ascii="Century Gothic" w:hAnsi="Century Gothic" w:cs="Arial"/>
        </w:rPr>
      </w:pPr>
      <w:r w:rsidRPr="00190F13">
        <w:rPr>
          <w:rFonts w:ascii="Century Gothic" w:hAnsi="Century Gothic" w:cs="Arial"/>
        </w:rPr>
        <w:t xml:space="preserve">Reduces barriers to participation, </w:t>
      </w:r>
      <w:r w:rsidRPr="00190F13">
        <w:rPr>
          <w:rFonts w:ascii="Century Gothic" w:hAnsi="Century Gothic"/>
        </w:rPr>
        <w:t>i.e., service hours, waiting lists, financial limitations, language/cultural differences, disabilities, geography, or transportation.</w:t>
      </w:r>
    </w:p>
    <w:p w14:paraId="7461984D" w14:textId="77777777" w:rsidR="002008DB" w:rsidRDefault="002008DB" w:rsidP="002008DB">
      <w:pPr>
        <w:numPr>
          <w:ilvl w:val="0"/>
          <w:numId w:val="15"/>
        </w:numPr>
        <w:spacing w:after="0" w:line="360" w:lineRule="auto"/>
        <w:rPr>
          <w:rFonts w:ascii="Century Gothic" w:hAnsi="Century Gothic" w:cs="Arial"/>
        </w:rPr>
      </w:pPr>
      <w:r w:rsidRPr="00190F13">
        <w:rPr>
          <w:rFonts w:ascii="Century Gothic" w:hAnsi="Century Gothic" w:cs="Arial"/>
        </w:rPr>
        <w:t xml:space="preserve">Curriculum </w:t>
      </w:r>
      <w:r>
        <w:rPr>
          <w:rFonts w:ascii="Century Gothic" w:hAnsi="Century Gothic" w:cs="Arial"/>
        </w:rPr>
        <w:t xml:space="preserve">is </w:t>
      </w:r>
      <w:r w:rsidRPr="00190F13">
        <w:rPr>
          <w:rFonts w:ascii="Century Gothic" w:hAnsi="Century Gothic" w:cs="Arial"/>
        </w:rPr>
        <w:t>delivered by qualified staff</w:t>
      </w:r>
      <w:r>
        <w:rPr>
          <w:rFonts w:ascii="Century Gothic" w:hAnsi="Century Gothic" w:cs="Arial"/>
        </w:rPr>
        <w:t xml:space="preserve"> </w:t>
      </w:r>
    </w:p>
    <w:p w14:paraId="5F1CA613" w14:textId="77777777" w:rsidR="002008DB" w:rsidRPr="00A05E34" w:rsidRDefault="002008DB" w:rsidP="002008DB">
      <w:pPr>
        <w:numPr>
          <w:ilvl w:val="0"/>
          <w:numId w:val="15"/>
        </w:numPr>
        <w:spacing w:after="0" w:line="360" w:lineRule="auto"/>
        <w:rPr>
          <w:rFonts w:ascii="Century Gothic" w:hAnsi="Century Gothic" w:cs="Arial"/>
        </w:rPr>
      </w:pPr>
      <w:r w:rsidRPr="00BB140F">
        <w:rPr>
          <w:rFonts w:ascii="Century Gothic" w:hAnsi="Century Gothic" w:cs="Arial"/>
        </w:rPr>
        <w:t>P</w:t>
      </w:r>
      <w:r w:rsidRPr="00BB140F">
        <w:rPr>
          <w:rFonts w:ascii="Century Gothic" w:hAnsi="Century Gothic"/>
        </w:rPr>
        <w:t>rovides multiple exposures to the curriculum (such as visits, lessons, or other engagement opportunities)</w:t>
      </w:r>
    </w:p>
    <w:p w14:paraId="691C1A84" w14:textId="77777777" w:rsidR="002008DB" w:rsidRPr="00A05E34" w:rsidRDefault="002008DB" w:rsidP="002008DB">
      <w:pPr>
        <w:numPr>
          <w:ilvl w:val="0"/>
          <w:numId w:val="15"/>
        </w:numPr>
        <w:spacing w:after="0" w:line="360" w:lineRule="auto"/>
        <w:rPr>
          <w:rFonts w:ascii="Century Gothic" w:hAnsi="Century Gothic" w:cs="Arial"/>
        </w:rPr>
      </w:pPr>
      <w:r w:rsidRPr="00A05E34">
        <w:rPr>
          <w:rFonts w:ascii="Century Gothic" w:hAnsi="Century Gothic" w:cs="Arial"/>
        </w:rPr>
        <w:t>Measures impact with clear tools and metrics</w:t>
      </w:r>
    </w:p>
    <w:p w14:paraId="0C63AE44" w14:textId="022BEAB6" w:rsidR="002008DB" w:rsidRPr="001C7887" w:rsidRDefault="002008DB" w:rsidP="001C7887">
      <w:pPr>
        <w:rPr>
          <w:rFonts w:ascii="Century Gothic" w:hAnsi="Century Gothic" w:cs="Arial"/>
        </w:rPr>
      </w:pPr>
    </w:p>
    <w:sectPr w:rsidR="002008DB" w:rsidRPr="001C7887" w:rsidSect="00B624A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1C6B7" w14:textId="77777777" w:rsidR="000323AD" w:rsidRDefault="000323AD" w:rsidP="005226C3">
      <w:pPr>
        <w:spacing w:after="0" w:line="240" w:lineRule="auto"/>
      </w:pPr>
      <w:r>
        <w:separator/>
      </w:r>
    </w:p>
  </w:endnote>
  <w:endnote w:type="continuationSeparator" w:id="0">
    <w:p w14:paraId="47961310" w14:textId="77777777" w:rsidR="000323AD" w:rsidRDefault="000323AD" w:rsidP="0052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0EB3E" w14:textId="77777777" w:rsidR="000323AD" w:rsidRDefault="000323AD" w:rsidP="005226C3">
      <w:pPr>
        <w:spacing w:after="0" w:line="240" w:lineRule="auto"/>
      </w:pPr>
      <w:r>
        <w:separator/>
      </w:r>
    </w:p>
  </w:footnote>
  <w:footnote w:type="continuationSeparator" w:id="0">
    <w:p w14:paraId="4305B5ED" w14:textId="77777777" w:rsidR="000323AD" w:rsidRDefault="000323AD" w:rsidP="0052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3.45pt;height:373.45pt" o:bullet="t">
        <v:imagedata r:id="rId1" o:title="art4A6F"/>
      </v:shape>
    </w:pict>
  </w:numPicBullet>
  <w:abstractNum w:abstractNumId="0" w15:restartNumberingAfterBreak="0">
    <w:nsid w:val="FFFFFF1D"/>
    <w:multiLevelType w:val="multilevel"/>
    <w:tmpl w:val="294A8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D0BBA"/>
    <w:multiLevelType w:val="hybridMultilevel"/>
    <w:tmpl w:val="05A6F148"/>
    <w:lvl w:ilvl="0" w:tplc="FF9A7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76C7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E85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AE61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63E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2EDE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CA0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8FF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47B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0279F4"/>
    <w:multiLevelType w:val="hybridMultilevel"/>
    <w:tmpl w:val="9DB812EA"/>
    <w:lvl w:ilvl="0" w:tplc="ECF2C4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8C0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62C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AA0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C1C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C251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0CF4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A69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30AD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5A67BF"/>
    <w:multiLevelType w:val="hybridMultilevel"/>
    <w:tmpl w:val="D110F6E6"/>
    <w:lvl w:ilvl="0" w:tplc="83F48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42B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6EA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F4DD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C2B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07A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74E0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604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8B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EB781D"/>
    <w:multiLevelType w:val="hybridMultilevel"/>
    <w:tmpl w:val="618C93AA"/>
    <w:lvl w:ilvl="0" w:tplc="79C88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08B3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7CC9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8AA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E2C6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C2D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CE18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05E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EC0B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4CD795C"/>
    <w:multiLevelType w:val="hybridMultilevel"/>
    <w:tmpl w:val="1C1832A8"/>
    <w:lvl w:ilvl="0" w:tplc="C1C2EB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28DB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4455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12B9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9AAE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C49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C2B9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A3B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AA0C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8E5B95"/>
    <w:multiLevelType w:val="hybridMultilevel"/>
    <w:tmpl w:val="47DC45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F34649"/>
    <w:multiLevelType w:val="hybridMultilevel"/>
    <w:tmpl w:val="68FC1A9E"/>
    <w:lvl w:ilvl="0" w:tplc="94A4C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82E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0E9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6D5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6B8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CBC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70B0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2D8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30BC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A2B29DA"/>
    <w:multiLevelType w:val="hybridMultilevel"/>
    <w:tmpl w:val="750A5AEA"/>
    <w:lvl w:ilvl="0" w:tplc="2B885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659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E41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CA5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479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043E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4CB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226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2229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D9A5BB7"/>
    <w:multiLevelType w:val="hybridMultilevel"/>
    <w:tmpl w:val="A8FEC320"/>
    <w:lvl w:ilvl="0" w:tplc="4D8C43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7C90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C8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40C5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AA2E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068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1AC5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810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04C9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56D6E8C"/>
    <w:multiLevelType w:val="hybridMultilevel"/>
    <w:tmpl w:val="A6CE9B2A"/>
    <w:lvl w:ilvl="0" w:tplc="216C9F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6A9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E5B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3868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210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6606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145F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A68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DE5D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7790C82"/>
    <w:multiLevelType w:val="hybridMultilevel"/>
    <w:tmpl w:val="FD566FEA"/>
    <w:lvl w:ilvl="0" w:tplc="CD302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609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0EB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A27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61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EE6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84DF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98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5C2D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F340DE5"/>
    <w:multiLevelType w:val="hybridMultilevel"/>
    <w:tmpl w:val="876A4FD6"/>
    <w:lvl w:ilvl="0" w:tplc="1DC80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258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B29C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A00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04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E0FB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828A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26C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E7A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BA1606E"/>
    <w:multiLevelType w:val="hybridMultilevel"/>
    <w:tmpl w:val="EC2AB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241B"/>
    <w:multiLevelType w:val="hybridMultilevel"/>
    <w:tmpl w:val="8F0646CA"/>
    <w:lvl w:ilvl="0" w:tplc="3F0C0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A2D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8E5D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229F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6F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B246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CAC9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E3F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B44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DC"/>
    <w:rsid w:val="000323AD"/>
    <w:rsid w:val="000B7E12"/>
    <w:rsid w:val="000D50C2"/>
    <w:rsid w:val="00125827"/>
    <w:rsid w:val="00132148"/>
    <w:rsid w:val="00132F6F"/>
    <w:rsid w:val="00133421"/>
    <w:rsid w:val="0013751C"/>
    <w:rsid w:val="001B7C6A"/>
    <w:rsid w:val="001C7887"/>
    <w:rsid w:val="001F19C6"/>
    <w:rsid w:val="001F693C"/>
    <w:rsid w:val="002008DB"/>
    <w:rsid w:val="0020330D"/>
    <w:rsid w:val="002057CD"/>
    <w:rsid w:val="00254D42"/>
    <w:rsid w:val="00272514"/>
    <w:rsid w:val="00282710"/>
    <w:rsid w:val="002B612B"/>
    <w:rsid w:val="002D3179"/>
    <w:rsid w:val="002F680F"/>
    <w:rsid w:val="0030106E"/>
    <w:rsid w:val="00306B0E"/>
    <w:rsid w:val="003327E5"/>
    <w:rsid w:val="003A7065"/>
    <w:rsid w:val="003E0A70"/>
    <w:rsid w:val="0046558D"/>
    <w:rsid w:val="00472FE6"/>
    <w:rsid w:val="004A5767"/>
    <w:rsid w:val="005226C3"/>
    <w:rsid w:val="005373F4"/>
    <w:rsid w:val="00551B86"/>
    <w:rsid w:val="00556240"/>
    <w:rsid w:val="0056059E"/>
    <w:rsid w:val="00603DB6"/>
    <w:rsid w:val="00620DA2"/>
    <w:rsid w:val="00630B38"/>
    <w:rsid w:val="00656616"/>
    <w:rsid w:val="006A1208"/>
    <w:rsid w:val="00704D5C"/>
    <w:rsid w:val="00704FA1"/>
    <w:rsid w:val="00773E34"/>
    <w:rsid w:val="00826E10"/>
    <w:rsid w:val="00835A7E"/>
    <w:rsid w:val="00863E4B"/>
    <w:rsid w:val="008766CC"/>
    <w:rsid w:val="00886DEE"/>
    <w:rsid w:val="008F490B"/>
    <w:rsid w:val="0090700D"/>
    <w:rsid w:val="009155F1"/>
    <w:rsid w:val="0093478D"/>
    <w:rsid w:val="00942249"/>
    <w:rsid w:val="009745A1"/>
    <w:rsid w:val="009E2401"/>
    <w:rsid w:val="00AA69DF"/>
    <w:rsid w:val="00AD0AF6"/>
    <w:rsid w:val="00AE5C10"/>
    <w:rsid w:val="00B55359"/>
    <w:rsid w:val="00B624A7"/>
    <w:rsid w:val="00B7623E"/>
    <w:rsid w:val="00B821A4"/>
    <w:rsid w:val="00B90607"/>
    <w:rsid w:val="00BC4949"/>
    <w:rsid w:val="00BD062F"/>
    <w:rsid w:val="00C76F01"/>
    <w:rsid w:val="00CA094D"/>
    <w:rsid w:val="00CB4CAC"/>
    <w:rsid w:val="00CD55DC"/>
    <w:rsid w:val="00D6546C"/>
    <w:rsid w:val="00DB0FBF"/>
    <w:rsid w:val="00DC1FAA"/>
    <w:rsid w:val="00DD23F9"/>
    <w:rsid w:val="00DE0771"/>
    <w:rsid w:val="00E726B9"/>
    <w:rsid w:val="00E87C28"/>
    <w:rsid w:val="00F32772"/>
    <w:rsid w:val="00F61EAE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F5540"/>
  <w14:defaultImageDpi w14:val="300"/>
  <w15:docId w15:val="{453200C0-9647-401A-A610-2921CF46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616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616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4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24AC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654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4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654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48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5488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232A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2AC0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232A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2AC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56616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5661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56616"/>
    <w:pPr>
      <w:spacing w:after="120"/>
    </w:pPr>
  </w:style>
  <w:style w:type="character" w:customStyle="1" w:styleId="BodyTextChar">
    <w:name w:val="Body Text Char"/>
    <w:link w:val="BodyText"/>
    <w:uiPriority w:val="99"/>
    <w:rsid w:val="00656616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61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56616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5661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5661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0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iazdeleon@sonomacf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2A3F-8D44-4AD3-915F-3C8EB3E3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Version 2</vt:lpstr>
    </vt:vector>
  </TitlesOfParts>
  <Company>Toshiba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Version 2</dc:title>
  <dc:creator>Susan</dc:creator>
  <cp:lastModifiedBy>Ariana Diaz de Leon</cp:lastModifiedBy>
  <cp:revision>5</cp:revision>
  <cp:lastPrinted>2012-10-12T01:32:00Z</cp:lastPrinted>
  <dcterms:created xsi:type="dcterms:W3CDTF">2019-06-25T20:32:00Z</dcterms:created>
  <dcterms:modified xsi:type="dcterms:W3CDTF">2019-06-28T16:12:00Z</dcterms:modified>
</cp:coreProperties>
</file>